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36A" w:rsidRPr="003D00B4" w:rsidRDefault="00A300AB" w:rsidP="0022036A">
      <w:pPr>
        <w:autoSpaceDE w:val="0"/>
        <w:autoSpaceDN w:val="0"/>
        <w:adjustRightInd w:val="0"/>
        <w:spacing w:after="0" w:line="240" w:lineRule="auto"/>
        <w:jc w:val="center"/>
        <w:rPr>
          <w:rFonts w:ascii="Arial" w:hAnsi="Arial" w:cs="Arial"/>
          <w:b/>
          <w:color w:val="000000"/>
          <w:sz w:val="32"/>
          <w:szCs w:val="32"/>
        </w:rPr>
      </w:pPr>
      <w:r>
        <w:rPr>
          <w:rFonts w:ascii="Arial" w:hAnsi="Arial" w:cs="Arial"/>
          <w:b/>
          <w:color w:val="000000"/>
          <w:sz w:val="32"/>
          <w:szCs w:val="32"/>
        </w:rPr>
        <w:t>08.06</w:t>
      </w:r>
      <w:r w:rsidR="000C3B28">
        <w:rPr>
          <w:rFonts w:ascii="Arial" w:hAnsi="Arial" w:cs="Arial"/>
          <w:b/>
          <w:color w:val="000000"/>
          <w:sz w:val="32"/>
          <w:szCs w:val="32"/>
        </w:rPr>
        <w:t>.2021 г. №</w:t>
      </w:r>
      <w:r w:rsidR="0022036A">
        <w:rPr>
          <w:rFonts w:ascii="Arial" w:hAnsi="Arial" w:cs="Arial"/>
          <w:b/>
          <w:color w:val="000000"/>
          <w:sz w:val="32"/>
          <w:szCs w:val="32"/>
        </w:rPr>
        <w:t xml:space="preserve"> </w:t>
      </w:r>
      <w:r w:rsidR="00725347">
        <w:rPr>
          <w:rFonts w:ascii="Arial" w:hAnsi="Arial" w:cs="Arial"/>
          <w:b/>
          <w:color w:val="000000"/>
          <w:sz w:val="32"/>
          <w:szCs w:val="32"/>
        </w:rPr>
        <w:t>25</w:t>
      </w:r>
      <w:r w:rsidR="0022036A">
        <w:rPr>
          <w:rFonts w:ascii="Arial" w:hAnsi="Arial" w:cs="Arial"/>
          <w:b/>
          <w:color w:val="000000"/>
          <w:sz w:val="32"/>
          <w:szCs w:val="32"/>
        </w:rPr>
        <w:t>-П</w:t>
      </w:r>
    </w:p>
    <w:p w:rsidR="0022036A" w:rsidRPr="003D00B4" w:rsidRDefault="0022036A" w:rsidP="0022036A">
      <w:pPr>
        <w:autoSpaceDE w:val="0"/>
        <w:autoSpaceDN w:val="0"/>
        <w:adjustRightInd w:val="0"/>
        <w:spacing w:after="0" w:line="240" w:lineRule="auto"/>
        <w:jc w:val="center"/>
        <w:rPr>
          <w:rFonts w:ascii="Arial" w:hAnsi="Arial" w:cs="Arial"/>
          <w:b/>
          <w:color w:val="000000"/>
          <w:sz w:val="32"/>
          <w:szCs w:val="32"/>
        </w:rPr>
      </w:pPr>
      <w:r w:rsidRPr="003D00B4">
        <w:rPr>
          <w:rFonts w:ascii="Arial" w:hAnsi="Arial" w:cs="Arial"/>
          <w:b/>
          <w:color w:val="000000"/>
          <w:sz w:val="32"/>
          <w:szCs w:val="32"/>
        </w:rPr>
        <w:t>РОССИЙСКАЯ ФЕДЕРАЦИЯ</w:t>
      </w:r>
    </w:p>
    <w:p w:rsidR="0022036A" w:rsidRPr="003D00B4" w:rsidRDefault="0022036A" w:rsidP="0022036A">
      <w:pPr>
        <w:autoSpaceDE w:val="0"/>
        <w:autoSpaceDN w:val="0"/>
        <w:adjustRightInd w:val="0"/>
        <w:spacing w:after="0" w:line="240" w:lineRule="auto"/>
        <w:jc w:val="center"/>
        <w:rPr>
          <w:rFonts w:ascii="Arial" w:hAnsi="Arial" w:cs="Arial"/>
          <w:b/>
          <w:color w:val="000000"/>
          <w:sz w:val="32"/>
          <w:szCs w:val="32"/>
        </w:rPr>
      </w:pPr>
      <w:r w:rsidRPr="003D00B4">
        <w:rPr>
          <w:rFonts w:ascii="Arial" w:hAnsi="Arial" w:cs="Arial"/>
          <w:b/>
          <w:color w:val="000000"/>
          <w:sz w:val="32"/>
          <w:szCs w:val="32"/>
        </w:rPr>
        <w:t>ИРКУТСКАЯ ОБЛАСТЬ</w:t>
      </w:r>
    </w:p>
    <w:p w:rsidR="0022036A" w:rsidRPr="003D00B4" w:rsidRDefault="0022036A" w:rsidP="0022036A">
      <w:pPr>
        <w:autoSpaceDE w:val="0"/>
        <w:autoSpaceDN w:val="0"/>
        <w:adjustRightInd w:val="0"/>
        <w:spacing w:after="0" w:line="240" w:lineRule="auto"/>
        <w:jc w:val="center"/>
        <w:rPr>
          <w:rFonts w:ascii="Arial" w:hAnsi="Arial" w:cs="Arial"/>
          <w:b/>
          <w:color w:val="000000"/>
          <w:sz w:val="32"/>
          <w:szCs w:val="32"/>
        </w:rPr>
      </w:pPr>
      <w:r w:rsidRPr="003D00B4">
        <w:rPr>
          <w:rFonts w:ascii="Arial" w:hAnsi="Arial" w:cs="Arial"/>
          <w:b/>
          <w:color w:val="000000"/>
          <w:sz w:val="32"/>
          <w:szCs w:val="32"/>
        </w:rPr>
        <w:t>АЛАРСКИЙ МУНИЦИПАЛЬНЫЙ РАЙОН</w:t>
      </w:r>
    </w:p>
    <w:p w:rsidR="0022036A" w:rsidRDefault="0022036A" w:rsidP="0022036A">
      <w:pPr>
        <w:autoSpaceDE w:val="0"/>
        <w:autoSpaceDN w:val="0"/>
        <w:adjustRightInd w:val="0"/>
        <w:spacing w:after="0" w:line="240" w:lineRule="auto"/>
        <w:jc w:val="center"/>
        <w:rPr>
          <w:rFonts w:ascii="Arial" w:hAnsi="Arial" w:cs="Arial"/>
          <w:b/>
          <w:color w:val="000000"/>
          <w:sz w:val="32"/>
          <w:szCs w:val="32"/>
        </w:rPr>
      </w:pPr>
      <w:r w:rsidRPr="003D00B4">
        <w:rPr>
          <w:rFonts w:ascii="Arial" w:hAnsi="Arial" w:cs="Arial"/>
          <w:b/>
          <w:color w:val="000000"/>
          <w:sz w:val="32"/>
          <w:szCs w:val="32"/>
        </w:rPr>
        <w:t>МУНИЦИПА</w:t>
      </w:r>
      <w:r>
        <w:rPr>
          <w:rFonts w:ascii="Arial" w:hAnsi="Arial" w:cs="Arial"/>
          <w:b/>
          <w:color w:val="000000"/>
          <w:sz w:val="32"/>
          <w:szCs w:val="32"/>
        </w:rPr>
        <w:t xml:space="preserve">ЛЬНОЕ ОБРАЗОВАНИЕ </w:t>
      </w:r>
    </w:p>
    <w:p w:rsidR="0022036A" w:rsidRPr="003D00B4" w:rsidRDefault="0022036A" w:rsidP="0022036A">
      <w:pPr>
        <w:autoSpaceDE w:val="0"/>
        <w:autoSpaceDN w:val="0"/>
        <w:adjustRightInd w:val="0"/>
        <w:spacing w:after="0" w:line="240" w:lineRule="auto"/>
        <w:jc w:val="center"/>
        <w:rPr>
          <w:rFonts w:ascii="Arial" w:hAnsi="Arial" w:cs="Arial"/>
          <w:b/>
          <w:color w:val="000000"/>
          <w:sz w:val="32"/>
          <w:szCs w:val="32"/>
        </w:rPr>
      </w:pPr>
      <w:r>
        <w:rPr>
          <w:rFonts w:ascii="Arial" w:hAnsi="Arial" w:cs="Arial"/>
          <w:b/>
          <w:color w:val="000000"/>
          <w:sz w:val="32"/>
          <w:szCs w:val="32"/>
        </w:rPr>
        <w:t>«МАНИЛОВСК</w:t>
      </w:r>
      <w:r w:rsidRPr="003D00B4">
        <w:rPr>
          <w:rFonts w:ascii="Arial" w:hAnsi="Arial" w:cs="Arial"/>
          <w:b/>
          <w:color w:val="000000"/>
          <w:sz w:val="32"/>
          <w:szCs w:val="32"/>
        </w:rPr>
        <w:t>»</w:t>
      </w:r>
    </w:p>
    <w:p w:rsidR="0022036A" w:rsidRPr="003D00B4" w:rsidRDefault="0022036A" w:rsidP="0022036A">
      <w:pPr>
        <w:autoSpaceDE w:val="0"/>
        <w:autoSpaceDN w:val="0"/>
        <w:adjustRightInd w:val="0"/>
        <w:spacing w:after="0" w:line="240" w:lineRule="auto"/>
        <w:jc w:val="center"/>
        <w:rPr>
          <w:rFonts w:ascii="Arial" w:hAnsi="Arial" w:cs="Arial"/>
          <w:b/>
          <w:color w:val="000000"/>
          <w:sz w:val="32"/>
          <w:szCs w:val="32"/>
        </w:rPr>
      </w:pPr>
      <w:r w:rsidRPr="003D00B4">
        <w:rPr>
          <w:rFonts w:ascii="Arial" w:hAnsi="Arial" w:cs="Arial"/>
          <w:b/>
          <w:color w:val="000000"/>
          <w:sz w:val="32"/>
          <w:szCs w:val="32"/>
        </w:rPr>
        <w:t>АДМИНИСТРАЦИЯ</w:t>
      </w:r>
    </w:p>
    <w:p w:rsidR="0022036A" w:rsidRDefault="0022036A" w:rsidP="0022036A">
      <w:pPr>
        <w:autoSpaceDE w:val="0"/>
        <w:autoSpaceDN w:val="0"/>
        <w:adjustRightInd w:val="0"/>
        <w:spacing w:after="0" w:line="240" w:lineRule="auto"/>
        <w:jc w:val="center"/>
        <w:rPr>
          <w:rFonts w:ascii="Arial" w:hAnsi="Arial" w:cs="Arial"/>
          <w:b/>
          <w:color w:val="000000"/>
          <w:sz w:val="32"/>
          <w:szCs w:val="32"/>
        </w:rPr>
      </w:pPr>
      <w:r>
        <w:rPr>
          <w:rFonts w:ascii="Arial" w:hAnsi="Arial" w:cs="Arial"/>
          <w:b/>
          <w:color w:val="000000"/>
          <w:sz w:val="32"/>
          <w:szCs w:val="32"/>
        </w:rPr>
        <w:t>ПОСТАНОВЛЕНИЕ</w:t>
      </w:r>
    </w:p>
    <w:p w:rsidR="0022036A" w:rsidRDefault="0022036A" w:rsidP="0022036A">
      <w:pPr>
        <w:autoSpaceDE w:val="0"/>
        <w:autoSpaceDN w:val="0"/>
        <w:adjustRightInd w:val="0"/>
        <w:spacing w:after="0" w:line="240" w:lineRule="auto"/>
        <w:jc w:val="center"/>
        <w:rPr>
          <w:rFonts w:ascii="Arial" w:hAnsi="Arial" w:cs="Arial"/>
          <w:b/>
          <w:color w:val="000000"/>
          <w:sz w:val="32"/>
          <w:szCs w:val="32"/>
        </w:rPr>
      </w:pPr>
    </w:p>
    <w:p w:rsidR="0022036A" w:rsidRPr="003D00B4" w:rsidRDefault="000C3B28" w:rsidP="0022036A">
      <w:pPr>
        <w:autoSpaceDE w:val="0"/>
        <w:autoSpaceDN w:val="0"/>
        <w:adjustRightInd w:val="0"/>
        <w:spacing w:after="0" w:line="240" w:lineRule="auto"/>
        <w:jc w:val="center"/>
        <w:rPr>
          <w:rFonts w:ascii="Arial" w:hAnsi="Arial" w:cs="Arial"/>
          <w:b/>
          <w:color w:val="000000"/>
          <w:sz w:val="32"/>
          <w:szCs w:val="32"/>
        </w:rPr>
      </w:pPr>
      <w:r>
        <w:rPr>
          <w:rFonts w:ascii="Arial" w:hAnsi="Arial" w:cs="Arial"/>
          <w:b/>
          <w:color w:val="000000"/>
          <w:sz w:val="32"/>
          <w:szCs w:val="32"/>
        </w:rPr>
        <w:t>О ВНЕСЕНИИ ИЗМЕНЕНИЙ В ПОСТАНОВЛЕНИЕ АДМИНИСТРАЦИИ МУНИЦИПАЛЬНОГО ОБРАЗОВАНИЯ «МАНИЛОВСК» ОТ 18.03.2015 Г. №13-П «ОБ УТВ</w:t>
      </w:r>
      <w:r w:rsidR="0091088A">
        <w:rPr>
          <w:rFonts w:ascii="Arial" w:hAnsi="Arial" w:cs="Arial"/>
          <w:b/>
          <w:color w:val="000000"/>
          <w:sz w:val="32"/>
          <w:szCs w:val="32"/>
        </w:rPr>
        <w:t>ЕРЖДЕНИИ ПОЛОЖЕНИЯ О МУНИЦИПАЛЬ</w:t>
      </w:r>
      <w:r>
        <w:rPr>
          <w:rFonts w:ascii="Arial" w:hAnsi="Arial" w:cs="Arial"/>
          <w:b/>
          <w:color w:val="000000"/>
          <w:sz w:val="32"/>
          <w:szCs w:val="32"/>
        </w:rPr>
        <w:t>НОЙ СЛУЖБЕ МУНИЦИПАЛЬНОГО ОБРАЗОВАНИЯ «МАНИЛОВСК»</w:t>
      </w:r>
    </w:p>
    <w:p w:rsidR="0082358D" w:rsidRPr="0082358D" w:rsidRDefault="0082358D" w:rsidP="0082358D">
      <w:pPr>
        <w:spacing w:after="0" w:line="240" w:lineRule="auto"/>
        <w:jc w:val="both"/>
        <w:rPr>
          <w:rFonts w:ascii="Verdana" w:eastAsia="Times New Roman" w:hAnsi="Verdana" w:cs="Times New Roman"/>
          <w:b/>
          <w:bCs/>
          <w:sz w:val="21"/>
          <w:szCs w:val="21"/>
          <w:lang w:eastAsia="ru-RU"/>
        </w:rPr>
      </w:pPr>
      <w:r w:rsidRPr="0082358D">
        <w:rPr>
          <w:rFonts w:ascii="Arial" w:eastAsia="Times New Roman" w:hAnsi="Arial" w:cs="Arial"/>
          <w:b/>
          <w:bCs/>
          <w:sz w:val="24"/>
          <w:szCs w:val="24"/>
          <w:lang w:eastAsia="ru-RU"/>
        </w:rPr>
        <w:t> </w:t>
      </w:r>
    </w:p>
    <w:p w:rsidR="000C3B28" w:rsidRPr="000C3B28" w:rsidRDefault="000C3B28" w:rsidP="000C3B28">
      <w:pPr>
        <w:autoSpaceDE w:val="0"/>
        <w:autoSpaceDN w:val="0"/>
        <w:adjustRightInd w:val="0"/>
        <w:spacing w:after="0" w:line="240" w:lineRule="auto"/>
        <w:ind w:firstLine="540"/>
        <w:jc w:val="both"/>
        <w:rPr>
          <w:rFonts w:ascii="Arial" w:eastAsia="Times New Roman" w:hAnsi="Arial" w:cs="Arial"/>
          <w:sz w:val="24"/>
          <w:szCs w:val="24"/>
          <w:lang w:eastAsia="ru-RU"/>
        </w:rPr>
      </w:pPr>
      <w:r w:rsidRPr="000C3B28">
        <w:rPr>
          <w:rFonts w:ascii="Arial" w:eastAsia="Times New Roman" w:hAnsi="Arial" w:cs="Arial"/>
          <w:sz w:val="24"/>
          <w:szCs w:val="24"/>
          <w:lang w:eastAsia="ru-RU"/>
        </w:rPr>
        <w:t>Руководствуясь ст.ст.</w:t>
      </w:r>
      <w:r w:rsidRPr="000C3B28">
        <w:rPr>
          <w:rFonts w:ascii="Arial" w:eastAsia="Times New Roman" w:hAnsi="Arial" w:cs="Arial"/>
          <w:color w:val="000000"/>
          <w:sz w:val="24"/>
          <w:szCs w:val="24"/>
          <w:lang w:eastAsia="ru-RU"/>
        </w:rPr>
        <w:t>3</w:t>
      </w:r>
      <w:hyperlink r:id="rId5" w:history="1">
        <w:r w:rsidRPr="000C3B28">
          <w:rPr>
            <w:rFonts w:ascii="Arial" w:eastAsia="Times New Roman" w:hAnsi="Arial" w:cs="Arial"/>
            <w:color w:val="000000"/>
            <w:sz w:val="24"/>
            <w:szCs w:val="24"/>
            <w:lang w:eastAsia="ru-RU"/>
          </w:rPr>
          <w:t>6</w:t>
        </w:r>
      </w:hyperlink>
      <w:r w:rsidRPr="000C3B28">
        <w:rPr>
          <w:rFonts w:ascii="Arial" w:eastAsia="Times New Roman" w:hAnsi="Arial" w:cs="Arial"/>
          <w:color w:val="000000"/>
          <w:sz w:val="24"/>
          <w:szCs w:val="24"/>
          <w:lang w:eastAsia="ru-RU"/>
        </w:rPr>
        <w:t xml:space="preserve">, </w:t>
      </w:r>
      <w:hyperlink r:id="rId6" w:history="1">
        <w:r w:rsidRPr="000C3B28">
          <w:rPr>
            <w:rFonts w:ascii="Arial" w:eastAsia="Times New Roman" w:hAnsi="Arial" w:cs="Arial"/>
            <w:color w:val="000000"/>
            <w:sz w:val="24"/>
            <w:szCs w:val="24"/>
            <w:lang w:eastAsia="ru-RU"/>
          </w:rPr>
          <w:t>42</w:t>
        </w:r>
      </w:hyperlink>
      <w:r w:rsidRPr="000C3B28">
        <w:rPr>
          <w:rFonts w:ascii="Arial" w:eastAsia="Times New Roman" w:hAnsi="Arial" w:cs="Arial"/>
          <w:color w:val="000000"/>
          <w:sz w:val="24"/>
          <w:szCs w:val="24"/>
          <w:lang w:eastAsia="ru-RU"/>
        </w:rPr>
        <w:t xml:space="preserve"> Федерального</w:t>
      </w:r>
      <w:r w:rsidRPr="000C3B28">
        <w:rPr>
          <w:rFonts w:ascii="Arial" w:eastAsia="Times New Roman" w:hAnsi="Arial" w:cs="Arial"/>
          <w:sz w:val="24"/>
          <w:szCs w:val="24"/>
          <w:lang w:eastAsia="ru-RU"/>
        </w:rPr>
        <w:t xml:space="preserve"> закона от 06.10.2003 № 131-ФЗ «Об общих принципах организации местного самоуправления в Российской Федерации», </w:t>
      </w:r>
      <w:r w:rsidRPr="000C3B28">
        <w:rPr>
          <w:rFonts w:ascii="Arial" w:eastAsia="Times New Roman" w:hAnsi="Arial" w:cs="Arial"/>
          <w:color w:val="000000"/>
          <w:sz w:val="24"/>
          <w:szCs w:val="24"/>
          <w:lang w:eastAsia="ru-RU"/>
        </w:rPr>
        <w:t xml:space="preserve">Федеральным </w:t>
      </w:r>
      <w:hyperlink r:id="rId7" w:history="1">
        <w:r w:rsidRPr="000C3B28">
          <w:rPr>
            <w:rFonts w:ascii="Arial" w:eastAsia="Times New Roman" w:hAnsi="Arial" w:cs="Arial"/>
            <w:color w:val="000000"/>
            <w:sz w:val="24"/>
            <w:szCs w:val="24"/>
            <w:lang w:eastAsia="ru-RU"/>
          </w:rPr>
          <w:t>законом</w:t>
        </w:r>
      </w:hyperlink>
      <w:r w:rsidRPr="000C3B28">
        <w:rPr>
          <w:rFonts w:ascii="Arial" w:eastAsia="Times New Roman" w:hAnsi="Arial" w:cs="Arial"/>
          <w:color w:val="000000"/>
          <w:sz w:val="24"/>
          <w:szCs w:val="24"/>
          <w:lang w:eastAsia="ru-RU"/>
        </w:rPr>
        <w:t xml:space="preserve"> от 02.03.2007 № 25-ФЗ «О муниципальной службе в Российской Федерации», </w:t>
      </w:r>
      <w:hyperlink r:id="rId8" w:history="1">
        <w:r w:rsidRPr="000C3B28">
          <w:rPr>
            <w:rFonts w:ascii="Arial" w:eastAsia="Times New Roman" w:hAnsi="Arial" w:cs="Arial"/>
            <w:color w:val="000000"/>
            <w:sz w:val="24"/>
            <w:szCs w:val="24"/>
            <w:lang w:eastAsia="ru-RU"/>
          </w:rPr>
          <w:t>Законом</w:t>
        </w:r>
      </w:hyperlink>
      <w:r w:rsidRPr="000C3B28">
        <w:rPr>
          <w:rFonts w:ascii="Arial" w:eastAsia="Times New Roman" w:hAnsi="Arial" w:cs="Arial"/>
          <w:sz w:val="24"/>
          <w:szCs w:val="24"/>
          <w:lang w:eastAsia="ru-RU"/>
        </w:rPr>
        <w:t xml:space="preserve"> Иркутской области от 15.10.2007 № 88-оз «Об отдельных вопросах муниципальной службы в Иркутской области</w:t>
      </w:r>
      <w:r>
        <w:rPr>
          <w:rFonts w:ascii="Arial" w:eastAsia="Times New Roman" w:hAnsi="Arial" w:cs="Arial"/>
          <w:sz w:val="24"/>
          <w:szCs w:val="24"/>
          <w:lang w:eastAsia="ru-RU"/>
        </w:rPr>
        <w:t>», Законом Российской Федерации о поправке к Конституции Российской Федерации от 14.03.2020 г. №1-ФКЗ «О совершенствовании регулирования отдельных вопросов организации и функционирования публичной власти», Федеральным Законом от 30.04.2021 г. №116-Фз «</w:t>
      </w:r>
      <w:r w:rsidR="009F2358">
        <w:rPr>
          <w:rFonts w:ascii="Arial" w:eastAsia="Times New Roman" w:hAnsi="Arial" w:cs="Arial"/>
          <w:sz w:val="24"/>
          <w:szCs w:val="24"/>
          <w:lang w:eastAsia="ru-RU"/>
        </w:rPr>
        <w:t>О внесении из</w:t>
      </w:r>
      <w:r>
        <w:rPr>
          <w:rFonts w:ascii="Arial" w:eastAsia="Times New Roman" w:hAnsi="Arial" w:cs="Arial"/>
          <w:sz w:val="24"/>
          <w:szCs w:val="24"/>
          <w:lang w:eastAsia="ru-RU"/>
        </w:rPr>
        <w:t>менений в отдельные законодательные акты Российской Федерации»</w:t>
      </w:r>
      <w:r w:rsidR="009F2358">
        <w:rPr>
          <w:rFonts w:ascii="Arial" w:eastAsia="Times New Roman" w:hAnsi="Arial" w:cs="Arial"/>
          <w:sz w:val="24"/>
          <w:szCs w:val="24"/>
          <w:lang w:eastAsia="ru-RU"/>
        </w:rPr>
        <w:t>.</w:t>
      </w:r>
    </w:p>
    <w:p w:rsidR="000C3B28" w:rsidRPr="000C3B28" w:rsidRDefault="000C3B28" w:rsidP="000C3B2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2036A" w:rsidRDefault="0022036A" w:rsidP="0082358D">
      <w:pPr>
        <w:spacing w:after="0" w:line="240" w:lineRule="auto"/>
        <w:ind w:firstLine="540"/>
        <w:jc w:val="both"/>
        <w:rPr>
          <w:rFonts w:ascii="Times New Roman" w:eastAsia="Times New Roman" w:hAnsi="Times New Roman" w:cs="Times New Roman"/>
          <w:sz w:val="24"/>
          <w:szCs w:val="24"/>
          <w:lang w:eastAsia="ru-RU"/>
        </w:rPr>
      </w:pPr>
    </w:p>
    <w:p w:rsidR="0082358D" w:rsidRDefault="0022036A" w:rsidP="0022036A">
      <w:pPr>
        <w:spacing w:after="0" w:line="240" w:lineRule="auto"/>
        <w:ind w:firstLine="540"/>
        <w:jc w:val="center"/>
        <w:rPr>
          <w:rFonts w:ascii="Arial" w:eastAsia="Times New Roman" w:hAnsi="Arial" w:cs="Arial"/>
          <w:b/>
          <w:sz w:val="32"/>
          <w:szCs w:val="24"/>
          <w:lang w:eastAsia="ru-RU"/>
        </w:rPr>
      </w:pPr>
      <w:r w:rsidRPr="0022036A">
        <w:rPr>
          <w:rFonts w:ascii="Arial" w:eastAsia="Times New Roman" w:hAnsi="Arial" w:cs="Arial"/>
          <w:b/>
          <w:sz w:val="32"/>
          <w:szCs w:val="24"/>
          <w:lang w:eastAsia="ru-RU"/>
        </w:rPr>
        <w:t>ПОСТАНОВЛЯ</w:t>
      </w:r>
      <w:r w:rsidR="00E5242A">
        <w:rPr>
          <w:rFonts w:ascii="Arial" w:eastAsia="Times New Roman" w:hAnsi="Arial" w:cs="Arial"/>
          <w:b/>
          <w:sz w:val="32"/>
          <w:szCs w:val="24"/>
          <w:lang w:eastAsia="ru-RU"/>
        </w:rPr>
        <w:t>ЕТ</w:t>
      </w:r>
      <w:bookmarkStart w:id="0" w:name="_GoBack"/>
      <w:bookmarkEnd w:id="0"/>
      <w:r w:rsidRPr="0022036A">
        <w:rPr>
          <w:rFonts w:ascii="Arial" w:eastAsia="Times New Roman" w:hAnsi="Arial" w:cs="Arial"/>
          <w:b/>
          <w:sz w:val="32"/>
          <w:szCs w:val="24"/>
          <w:lang w:eastAsia="ru-RU"/>
        </w:rPr>
        <w:t>:</w:t>
      </w:r>
    </w:p>
    <w:p w:rsidR="0022036A" w:rsidRPr="0022036A" w:rsidRDefault="0022036A" w:rsidP="0022036A">
      <w:pPr>
        <w:spacing w:after="0" w:line="240" w:lineRule="auto"/>
        <w:ind w:firstLine="540"/>
        <w:jc w:val="center"/>
        <w:rPr>
          <w:rFonts w:ascii="Arial" w:eastAsia="Times New Roman" w:hAnsi="Arial" w:cs="Arial"/>
          <w:b/>
          <w:sz w:val="24"/>
          <w:szCs w:val="21"/>
          <w:lang w:eastAsia="ru-RU"/>
        </w:rPr>
      </w:pPr>
    </w:p>
    <w:p w:rsidR="0082358D" w:rsidRPr="0097061F" w:rsidRDefault="0097061F" w:rsidP="0091088A">
      <w:pPr>
        <w:pStyle w:val="a5"/>
        <w:numPr>
          <w:ilvl w:val="0"/>
          <w:numId w:val="1"/>
        </w:numPr>
        <w:spacing w:after="0" w:line="240" w:lineRule="auto"/>
        <w:ind w:left="-142" w:firstLine="426"/>
        <w:jc w:val="both"/>
        <w:rPr>
          <w:rFonts w:ascii="Arial" w:eastAsia="Times New Roman" w:hAnsi="Arial" w:cs="Arial"/>
          <w:sz w:val="24"/>
          <w:szCs w:val="24"/>
          <w:lang w:eastAsia="ru-RU"/>
        </w:rPr>
      </w:pPr>
      <w:r>
        <w:rPr>
          <w:rFonts w:ascii="Arial" w:eastAsia="Times New Roman" w:hAnsi="Arial" w:cs="Arial"/>
          <w:sz w:val="24"/>
          <w:szCs w:val="24"/>
          <w:lang w:eastAsia="ru-RU"/>
        </w:rPr>
        <w:t>Внести следующие из</w:t>
      </w:r>
      <w:r w:rsidR="009F2358" w:rsidRPr="0097061F">
        <w:rPr>
          <w:rFonts w:ascii="Arial" w:eastAsia="Times New Roman" w:hAnsi="Arial" w:cs="Arial"/>
          <w:sz w:val="24"/>
          <w:szCs w:val="24"/>
          <w:lang w:eastAsia="ru-RU"/>
        </w:rPr>
        <w:t xml:space="preserve">менения в постановление администрации муниципального </w:t>
      </w:r>
      <w:r w:rsidRPr="0097061F">
        <w:rPr>
          <w:rFonts w:ascii="Arial" w:eastAsia="Times New Roman" w:hAnsi="Arial" w:cs="Arial"/>
          <w:sz w:val="24"/>
          <w:szCs w:val="24"/>
          <w:lang w:eastAsia="ru-RU"/>
        </w:rPr>
        <w:t>образования</w:t>
      </w:r>
      <w:r w:rsidR="009F2358" w:rsidRPr="0097061F">
        <w:rPr>
          <w:rFonts w:ascii="Arial" w:eastAsia="Times New Roman" w:hAnsi="Arial" w:cs="Arial"/>
          <w:sz w:val="24"/>
          <w:szCs w:val="24"/>
          <w:lang w:eastAsia="ru-RU"/>
        </w:rPr>
        <w:t xml:space="preserve"> «</w:t>
      </w:r>
      <w:proofErr w:type="spellStart"/>
      <w:r w:rsidR="009F2358" w:rsidRPr="0097061F">
        <w:rPr>
          <w:rFonts w:ascii="Arial" w:eastAsia="Times New Roman" w:hAnsi="Arial" w:cs="Arial"/>
          <w:sz w:val="24"/>
          <w:szCs w:val="24"/>
          <w:lang w:eastAsia="ru-RU"/>
        </w:rPr>
        <w:t>Маниловск</w:t>
      </w:r>
      <w:proofErr w:type="spellEnd"/>
      <w:r w:rsidR="009F2358" w:rsidRPr="0097061F">
        <w:rPr>
          <w:rFonts w:ascii="Arial" w:eastAsia="Times New Roman" w:hAnsi="Arial" w:cs="Arial"/>
          <w:sz w:val="24"/>
          <w:szCs w:val="24"/>
          <w:lang w:eastAsia="ru-RU"/>
        </w:rPr>
        <w:t>» от 18.03.2015 г</w:t>
      </w:r>
      <w:r w:rsidR="00623526" w:rsidRPr="0097061F">
        <w:rPr>
          <w:rFonts w:ascii="Arial" w:eastAsia="Times New Roman" w:hAnsi="Arial" w:cs="Arial"/>
          <w:sz w:val="24"/>
          <w:szCs w:val="24"/>
          <w:lang w:eastAsia="ru-RU"/>
        </w:rPr>
        <w:t xml:space="preserve">. </w:t>
      </w:r>
      <w:r w:rsidRPr="0097061F">
        <w:rPr>
          <w:rFonts w:ascii="Arial" w:eastAsia="Times New Roman" w:hAnsi="Arial" w:cs="Arial"/>
          <w:sz w:val="24"/>
          <w:szCs w:val="24"/>
          <w:lang w:eastAsia="ru-RU"/>
        </w:rPr>
        <w:t>№13-П «Об утверждении Положения о муниципальной службе муниципального образования «</w:t>
      </w:r>
      <w:proofErr w:type="spellStart"/>
      <w:r w:rsidRPr="0097061F">
        <w:rPr>
          <w:rFonts w:ascii="Arial" w:eastAsia="Times New Roman" w:hAnsi="Arial" w:cs="Arial"/>
          <w:sz w:val="24"/>
          <w:szCs w:val="24"/>
          <w:lang w:eastAsia="ru-RU"/>
        </w:rPr>
        <w:t>Маниловск</w:t>
      </w:r>
      <w:proofErr w:type="spellEnd"/>
      <w:r w:rsidRPr="0097061F">
        <w:rPr>
          <w:rFonts w:ascii="Arial" w:eastAsia="Times New Roman" w:hAnsi="Arial" w:cs="Arial"/>
          <w:sz w:val="24"/>
          <w:szCs w:val="24"/>
          <w:lang w:eastAsia="ru-RU"/>
        </w:rPr>
        <w:t>»:</w:t>
      </w:r>
    </w:p>
    <w:p w:rsidR="0097061F" w:rsidRDefault="0097061F" w:rsidP="0091088A">
      <w:pPr>
        <w:pStyle w:val="a5"/>
        <w:numPr>
          <w:ilvl w:val="1"/>
          <w:numId w:val="1"/>
        </w:numPr>
        <w:spacing w:after="0" w:line="240" w:lineRule="auto"/>
        <w:ind w:left="-142" w:firstLine="426"/>
        <w:jc w:val="both"/>
        <w:rPr>
          <w:rFonts w:ascii="Arial" w:eastAsia="Times New Roman" w:hAnsi="Arial" w:cs="Arial"/>
          <w:sz w:val="24"/>
          <w:szCs w:val="21"/>
          <w:lang w:eastAsia="ru-RU"/>
        </w:rPr>
      </w:pPr>
      <w:proofErr w:type="gramStart"/>
      <w:r w:rsidRPr="0097061F">
        <w:rPr>
          <w:rFonts w:ascii="Arial" w:eastAsia="Times New Roman" w:hAnsi="Arial" w:cs="Arial"/>
          <w:sz w:val="24"/>
          <w:szCs w:val="21"/>
          <w:lang w:eastAsia="ru-RU"/>
        </w:rPr>
        <w:t>пункт</w:t>
      </w:r>
      <w:proofErr w:type="gramEnd"/>
      <w:r w:rsidRPr="0097061F">
        <w:rPr>
          <w:rFonts w:ascii="Arial" w:eastAsia="Times New Roman" w:hAnsi="Arial" w:cs="Arial"/>
          <w:sz w:val="24"/>
          <w:szCs w:val="21"/>
          <w:lang w:eastAsia="ru-RU"/>
        </w:rPr>
        <w:t xml:space="preserve"> 9 статьи 11 изложить в следующей редакции:</w:t>
      </w:r>
    </w:p>
    <w:p w:rsidR="0097061F" w:rsidRDefault="0097061F" w:rsidP="0091088A">
      <w:pPr>
        <w:spacing w:after="0" w:line="240" w:lineRule="auto"/>
        <w:ind w:left="-142" w:firstLine="426"/>
        <w:jc w:val="both"/>
        <w:rPr>
          <w:rFonts w:ascii="Arial" w:eastAsia="Times New Roman" w:hAnsi="Arial" w:cs="Arial"/>
          <w:sz w:val="24"/>
          <w:szCs w:val="21"/>
          <w:lang w:eastAsia="ru-RU"/>
        </w:rPr>
      </w:pPr>
      <w:r>
        <w:rPr>
          <w:rFonts w:ascii="Arial" w:eastAsia="Times New Roman" w:hAnsi="Arial" w:cs="Arial"/>
          <w:sz w:val="24"/>
          <w:szCs w:val="21"/>
          <w:lang w:eastAsia="ru-RU"/>
        </w:rPr>
        <w:t xml:space="preserve">«9) сообщать в письменной форме представителю нанимателя </w:t>
      </w:r>
      <w:r w:rsidR="00A300AB">
        <w:rPr>
          <w:rFonts w:ascii="Arial" w:eastAsia="Times New Roman" w:hAnsi="Arial" w:cs="Arial"/>
          <w:sz w:val="24"/>
          <w:szCs w:val="21"/>
          <w:lang w:eastAsia="ru-RU"/>
        </w:rPr>
        <w:t>(работодателю)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300AB" w:rsidRDefault="00A300AB" w:rsidP="0091088A">
      <w:pPr>
        <w:spacing w:after="0" w:line="240" w:lineRule="auto"/>
        <w:ind w:left="-142" w:firstLine="426"/>
        <w:jc w:val="both"/>
        <w:rPr>
          <w:rFonts w:ascii="Arial" w:eastAsia="Times New Roman" w:hAnsi="Arial" w:cs="Arial"/>
          <w:sz w:val="24"/>
          <w:szCs w:val="21"/>
          <w:lang w:eastAsia="ru-RU"/>
        </w:rPr>
      </w:pPr>
      <w:r>
        <w:rPr>
          <w:rFonts w:ascii="Arial" w:eastAsia="Times New Roman" w:hAnsi="Arial" w:cs="Arial"/>
          <w:sz w:val="24"/>
          <w:szCs w:val="21"/>
          <w:lang w:eastAsia="ru-RU"/>
        </w:rPr>
        <w:t>1.2статью 11 дополнить пунктом 9.1 следующего содержания:</w:t>
      </w:r>
    </w:p>
    <w:p w:rsidR="00A300AB" w:rsidRDefault="00A300AB" w:rsidP="0091088A">
      <w:pPr>
        <w:spacing w:after="0" w:line="240" w:lineRule="auto"/>
        <w:ind w:left="-142" w:firstLine="426"/>
        <w:jc w:val="both"/>
        <w:rPr>
          <w:rFonts w:ascii="Arial" w:eastAsia="Times New Roman" w:hAnsi="Arial" w:cs="Arial"/>
          <w:sz w:val="24"/>
          <w:szCs w:val="21"/>
          <w:lang w:eastAsia="ru-RU"/>
        </w:rPr>
      </w:pPr>
      <w:r>
        <w:rPr>
          <w:rFonts w:ascii="Arial" w:eastAsia="Times New Roman" w:hAnsi="Arial" w:cs="Arial"/>
          <w:sz w:val="24"/>
          <w:szCs w:val="21"/>
          <w:lang w:eastAsia="ru-RU"/>
        </w:rPr>
        <w:t xml:space="preserve">«9.1) сообщать в письменной форме представителю нанимателя (работодателю) </w:t>
      </w:r>
      <w:r w:rsidR="001B2BF7">
        <w:rPr>
          <w:rFonts w:ascii="Arial" w:eastAsia="Times New Roman" w:hAnsi="Arial" w:cs="Arial"/>
          <w:sz w:val="24"/>
          <w:szCs w:val="21"/>
          <w:lang w:eastAsia="ru-RU"/>
        </w:rPr>
        <w:t xml:space="preserve">о приобретении гражданства (подданства) иностранного государства либо </w:t>
      </w:r>
      <w:r w:rsidR="001B2BF7">
        <w:rPr>
          <w:rFonts w:ascii="Arial" w:eastAsia="Times New Roman" w:hAnsi="Arial" w:cs="Arial"/>
          <w:sz w:val="24"/>
          <w:szCs w:val="21"/>
          <w:lang w:eastAsia="ru-RU"/>
        </w:rPr>
        <w:lastRenderedPageBreak/>
        <w:t xml:space="preserve">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жительство или иного документа, подтверждающего право на постоянное проживание гражданина на территории иностранного государства;»; </w:t>
      </w:r>
    </w:p>
    <w:p w:rsidR="001B2BF7" w:rsidRPr="001B2BF7" w:rsidRDefault="001B2BF7" w:rsidP="0091088A">
      <w:pPr>
        <w:pStyle w:val="a5"/>
        <w:numPr>
          <w:ilvl w:val="1"/>
          <w:numId w:val="1"/>
        </w:numPr>
        <w:spacing w:after="0" w:line="240" w:lineRule="auto"/>
        <w:ind w:left="-142" w:firstLine="426"/>
        <w:jc w:val="both"/>
        <w:rPr>
          <w:rFonts w:ascii="Arial" w:eastAsia="Times New Roman" w:hAnsi="Arial" w:cs="Arial"/>
          <w:sz w:val="24"/>
          <w:szCs w:val="21"/>
          <w:lang w:eastAsia="ru-RU"/>
        </w:rPr>
      </w:pPr>
      <w:proofErr w:type="gramStart"/>
      <w:r w:rsidRPr="001B2BF7">
        <w:rPr>
          <w:rFonts w:ascii="Arial" w:eastAsia="Times New Roman" w:hAnsi="Arial" w:cs="Arial"/>
          <w:sz w:val="24"/>
          <w:szCs w:val="21"/>
          <w:lang w:eastAsia="ru-RU"/>
        </w:rPr>
        <w:t>пункт</w:t>
      </w:r>
      <w:proofErr w:type="gramEnd"/>
      <w:r w:rsidRPr="001B2BF7">
        <w:rPr>
          <w:rFonts w:ascii="Arial" w:eastAsia="Times New Roman" w:hAnsi="Arial" w:cs="Arial"/>
          <w:sz w:val="24"/>
          <w:szCs w:val="21"/>
          <w:lang w:eastAsia="ru-RU"/>
        </w:rPr>
        <w:t xml:space="preserve"> 6 части 1 статьи 12 изложить в следующей редакции:</w:t>
      </w:r>
    </w:p>
    <w:p w:rsidR="0091088A" w:rsidRDefault="001B2BF7" w:rsidP="0091088A">
      <w:pPr>
        <w:spacing w:after="0" w:line="240" w:lineRule="auto"/>
        <w:ind w:left="-142" w:hanging="992"/>
        <w:jc w:val="both"/>
        <w:rPr>
          <w:rFonts w:ascii="Arial" w:eastAsia="Times New Roman" w:hAnsi="Arial" w:cs="Arial"/>
          <w:sz w:val="24"/>
          <w:szCs w:val="21"/>
          <w:lang w:eastAsia="ru-RU"/>
        </w:rPr>
      </w:pPr>
      <w:r>
        <w:rPr>
          <w:rFonts w:ascii="Arial" w:eastAsia="Times New Roman" w:hAnsi="Arial" w:cs="Arial"/>
          <w:sz w:val="24"/>
          <w:szCs w:val="21"/>
          <w:lang w:eastAsia="ru-RU"/>
        </w:rPr>
        <w:t xml:space="preserve">            </w:t>
      </w:r>
      <w:r w:rsidR="0091088A">
        <w:rPr>
          <w:rFonts w:ascii="Arial" w:eastAsia="Times New Roman" w:hAnsi="Arial" w:cs="Arial"/>
          <w:sz w:val="24"/>
          <w:szCs w:val="21"/>
          <w:lang w:eastAsia="ru-RU"/>
        </w:rPr>
        <w:t xml:space="preserve">        </w:t>
      </w:r>
      <w:r>
        <w:rPr>
          <w:rFonts w:ascii="Arial" w:eastAsia="Times New Roman" w:hAnsi="Arial" w:cs="Arial"/>
          <w:sz w:val="24"/>
          <w:szCs w:val="21"/>
          <w:lang w:eastAsia="ru-RU"/>
        </w:rPr>
        <w:t xml:space="preserve"> «</w:t>
      </w:r>
      <w:r w:rsidR="0091088A">
        <w:rPr>
          <w:rFonts w:ascii="Arial" w:eastAsia="Times New Roman" w:hAnsi="Arial" w:cs="Arial"/>
          <w:sz w:val="24"/>
          <w:szCs w:val="21"/>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1088A" w:rsidRPr="0091088A" w:rsidRDefault="0091088A" w:rsidP="0091088A">
      <w:pPr>
        <w:pStyle w:val="a5"/>
        <w:numPr>
          <w:ilvl w:val="1"/>
          <w:numId w:val="1"/>
        </w:numPr>
        <w:spacing w:after="0" w:line="240" w:lineRule="auto"/>
        <w:ind w:left="-142" w:firstLine="426"/>
        <w:jc w:val="both"/>
        <w:rPr>
          <w:rFonts w:ascii="Arial" w:eastAsia="Times New Roman" w:hAnsi="Arial" w:cs="Arial"/>
          <w:sz w:val="24"/>
          <w:szCs w:val="21"/>
          <w:lang w:eastAsia="ru-RU"/>
        </w:rPr>
      </w:pPr>
      <w:proofErr w:type="gramStart"/>
      <w:r w:rsidRPr="0091088A">
        <w:rPr>
          <w:rFonts w:ascii="Arial" w:eastAsia="Times New Roman" w:hAnsi="Arial" w:cs="Arial"/>
          <w:sz w:val="24"/>
          <w:szCs w:val="21"/>
          <w:lang w:eastAsia="ru-RU"/>
        </w:rPr>
        <w:t>пункт</w:t>
      </w:r>
      <w:proofErr w:type="gramEnd"/>
      <w:r w:rsidRPr="0091088A">
        <w:rPr>
          <w:rFonts w:ascii="Arial" w:eastAsia="Times New Roman" w:hAnsi="Arial" w:cs="Arial"/>
          <w:sz w:val="24"/>
          <w:szCs w:val="21"/>
          <w:lang w:eastAsia="ru-RU"/>
        </w:rPr>
        <w:t xml:space="preserve"> 7 части 1 статьи 12 изложить в следующей редакции:</w:t>
      </w:r>
    </w:p>
    <w:p w:rsidR="0091088A" w:rsidRDefault="0091088A" w:rsidP="0091088A">
      <w:pPr>
        <w:pStyle w:val="a5"/>
        <w:numPr>
          <w:ilvl w:val="1"/>
          <w:numId w:val="1"/>
        </w:numPr>
        <w:spacing w:after="0" w:line="240" w:lineRule="auto"/>
        <w:ind w:left="-142" w:firstLine="426"/>
        <w:jc w:val="both"/>
        <w:rPr>
          <w:rFonts w:ascii="Arial" w:eastAsia="Times New Roman" w:hAnsi="Arial" w:cs="Arial"/>
          <w:sz w:val="24"/>
          <w:szCs w:val="21"/>
          <w:lang w:eastAsia="ru-RU"/>
        </w:rPr>
      </w:pPr>
      <w:r>
        <w:rPr>
          <w:rFonts w:ascii="Arial" w:eastAsia="Times New Roman" w:hAnsi="Arial" w:cs="Arial"/>
          <w:sz w:val="24"/>
          <w:szCs w:val="21"/>
          <w:lang w:eastAsia="ru-RU"/>
        </w:rPr>
        <w:t xml:space="preserve">«7) наличия гражданства (подданства) иностранного государства либо вида на </w:t>
      </w:r>
      <w:r w:rsidR="00725347">
        <w:rPr>
          <w:rFonts w:ascii="Arial" w:eastAsia="Times New Roman" w:hAnsi="Arial" w:cs="Arial"/>
          <w:sz w:val="24"/>
          <w:szCs w:val="21"/>
          <w:lang w:eastAsia="ru-RU"/>
        </w:rPr>
        <w:t>жительство</w:t>
      </w:r>
      <w:r>
        <w:rPr>
          <w:rFonts w:ascii="Arial" w:eastAsia="Times New Roman" w:hAnsi="Arial" w:cs="Arial"/>
          <w:sz w:val="24"/>
          <w:szCs w:val="21"/>
          <w:lang w:eastAsia="ru-RU"/>
        </w:rPr>
        <w:t xml:space="preserve"> или иного документа, </w:t>
      </w:r>
      <w:r w:rsidR="00725347">
        <w:rPr>
          <w:rFonts w:ascii="Arial" w:eastAsia="Times New Roman" w:hAnsi="Arial" w:cs="Arial"/>
          <w:sz w:val="24"/>
          <w:szCs w:val="21"/>
          <w:lang w:eastAsia="ru-RU"/>
        </w:rPr>
        <w:t>подтверждающего</w:t>
      </w:r>
      <w:r>
        <w:rPr>
          <w:rFonts w:ascii="Arial" w:eastAsia="Times New Roman" w:hAnsi="Arial" w:cs="Arial"/>
          <w:sz w:val="24"/>
          <w:szCs w:val="21"/>
          <w:lang w:eastAsia="ru-RU"/>
        </w:rPr>
        <w:t xml:space="preserve"> право на постоянное проживание гражданина на территории иностранного государства, если иное не предусмотрено </w:t>
      </w:r>
      <w:r w:rsidR="00725347">
        <w:rPr>
          <w:rFonts w:ascii="Arial" w:eastAsia="Times New Roman" w:hAnsi="Arial" w:cs="Arial"/>
          <w:sz w:val="24"/>
          <w:szCs w:val="21"/>
          <w:lang w:eastAsia="ru-RU"/>
        </w:rPr>
        <w:t>международным</w:t>
      </w:r>
      <w:r>
        <w:rPr>
          <w:rFonts w:ascii="Arial" w:eastAsia="Times New Roman" w:hAnsi="Arial" w:cs="Arial"/>
          <w:sz w:val="24"/>
          <w:szCs w:val="21"/>
          <w:lang w:eastAsia="ru-RU"/>
        </w:rPr>
        <w:t xml:space="preserve"> договором Российской Федерации;»;</w:t>
      </w:r>
    </w:p>
    <w:p w:rsidR="0091088A" w:rsidRPr="0091088A" w:rsidRDefault="0091088A" w:rsidP="0091088A">
      <w:pPr>
        <w:pStyle w:val="a5"/>
        <w:numPr>
          <w:ilvl w:val="1"/>
          <w:numId w:val="1"/>
        </w:numPr>
        <w:spacing w:after="0" w:line="240" w:lineRule="auto"/>
        <w:ind w:left="-142" w:firstLine="426"/>
        <w:jc w:val="both"/>
        <w:rPr>
          <w:rFonts w:ascii="Arial" w:eastAsia="Times New Roman" w:hAnsi="Arial" w:cs="Arial"/>
          <w:sz w:val="24"/>
          <w:szCs w:val="21"/>
          <w:lang w:eastAsia="ru-RU"/>
        </w:rPr>
      </w:pPr>
      <w:r>
        <w:rPr>
          <w:rFonts w:ascii="Arial" w:eastAsia="Times New Roman" w:hAnsi="Arial" w:cs="Arial"/>
          <w:sz w:val="24"/>
          <w:szCs w:val="21"/>
          <w:lang w:eastAsia="ru-RU"/>
        </w:rPr>
        <w:t xml:space="preserve"> Пункт 2 части 1 статьи 23 признать утратившим силу.</w:t>
      </w:r>
    </w:p>
    <w:p w:rsidR="001B2BF7" w:rsidRPr="001B2BF7" w:rsidRDefault="0091088A" w:rsidP="0091088A">
      <w:pPr>
        <w:spacing w:after="0" w:line="240" w:lineRule="auto"/>
        <w:ind w:left="-142" w:firstLine="426"/>
        <w:jc w:val="both"/>
        <w:rPr>
          <w:rFonts w:ascii="Arial" w:eastAsia="Times New Roman" w:hAnsi="Arial" w:cs="Arial"/>
          <w:sz w:val="24"/>
          <w:szCs w:val="21"/>
          <w:lang w:eastAsia="ru-RU"/>
        </w:rPr>
      </w:pPr>
      <w:r>
        <w:rPr>
          <w:rFonts w:ascii="Arial" w:eastAsia="Times New Roman" w:hAnsi="Arial" w:cs="Arial"/>
          <w:sz w:val="24"/>
          <w:szCs w:val="21"/>
          <w:lang w:eastAsia="ru-RU"/>
        </w:rPr>
        <w:t xml:space="preserve"> </w:t>
      </w:r>
    </w:p>
    <w:p w:rsidR="0082358D" w:rsidRPr="00C33DC3" w:rsidRDefault="0082358D" w:rsidP="0091088A">
      <w:pPr>
        <w:spacing w:after="0" w:line="240" w:lineRule="auto"/>
        <w:ind w:left="-142" w:firstLine="426"/>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 xml:space="preserve">2. Настоящее постановление </w:t>
      </w:r>
      <w:r w:rsidR="0091088A">
        <w:rPr>
          <w:rFonts w:ascii="Arial" w:eastAsia="Times New Roman" w:hAnsi="Arial" w:cs="Arial"/>
          <w:sz w:val="24"/>
          <w:szCs w:val="24"/>
          <w:lang w:eastAsia="ru-RU"/>
        </w:rPr>
        <w:t xml:space="preserve">вступает в силу после его опубликования </w:t>
      </w:r>
      <w:r w:rsidRPr="00C33DC3">
        <w:rPr>
          <w:rFonts w:ascii="Arial" w:eastAsia="Times New Roman" w:hAnsi="Arial" w:cs="Arial"/>
          <w:sz w:val="24"/>
          <w:szCs w:val="24"/>
          <w:lang w:eastAsia="ru-RU"/>
        </w:rPr>
        <w:t>в печатном издании «</w:t>
      </w:r>
      <w:r w:rsidR="006B3342" w:rsidRPr="00C33DC3">
        <w:rPr>
          <w:rFonts w:ascii="Arial" w:eastAsia="Times New Roman" w:hAnsi="Arial" w:cs="Arial"/>
          <w:sz w:val="24"/>
          <w:szCs w:val="24"/>
          <w:lang w:eastAsia="ru-RU"/>
        </w:rPr>
        <w:t>Маниловский вестник</w:t>
      </w:r>
      <w:r w:rsidRPr="00C33DC3">
        <w:rPr>
          <w:rFonts w:ascii="Arial" w:eastAsia="Times New Roman" w:hAnsi="Arial" w:cs="Arial"/>
          <w:sz w:val="24"/>
          <w:szCs w:val="24"/>
          <w:lang w:eastAsia="ru-RU"/>
        </w:rPr>
        <w:t>» и размещению на официальном сайте администрации муниципального образования «</w:t>
      </w:r>
      <w:proofErr w:type="spellStart"/>
      <w:r w:rsidR="006B3342" w:rsidRPr="00C33DC3">
        <w:rPr>
          <w:rFonts w:ascii="Arial" w:eastAsia="Times New Roman" w:hAnsi="Arial" w:cs="Arial"/>
          <w:sz w:val="24"/>
          <w:szCs w:val="24"/>
          <w:lang w:eastAsia="ru-RU"/>
        </w:rPr>
        <w:t>Маниловск</w:t>
      </w:r>
      <w:proofErr w:type="spellEnd"/>
      <w:r w:rsidR="0091088A">
        <w:rPr>
          <w:rFonts w:ascii="Arial" w:eastAsia="Times New Roman" w:hAnsi="Arial" w:cs="Arial"/>
          <w:sz w:val="24"/>
          <w:szCs w:val="24"/>
          <w:lang w:eastAsia="ru-RU"/>
        </w:rPr>
        <w:t>», но не ранее 01.07.2021г.</w:t>
      </w:r>
    </w:p>
    <w:p w:rsidR="0082358D" w:rsidRPr="00C33DC3" w:rsidRDefault="0082358D" w:rsidP="0091088A">
      <w:pPr>
        <w:spacing w:after="0" w:line="240" w:lineRule="auto"/>
        <w:ind w:left="-142" w:firstLine="426"/>
        <w:jc w:val="both"/>
        <w:rPr>
          <w:rFonts w:ascii="Arial" w:eastAsia="Times New Roman" w:hAnsi="Arial" w:cs="Arial"/>
          <w:sz w:val="24"/>
          <w:szCs w:val="24"/>
          <w:lang w:eastAsia="ru-RU"/>
        </w:rPr>
      </w:pPr>
      <w:r w:rsidRPr="00C33DC3">
        <w:rPr>
          <w:rFonts w:ascii="Arial" w:eastAsia="Times New Roman" w:hAnsi="Arial" w:cs="Arial"/>
          <w:sz w:val="24"/>
          <w:szCs w:val="24"/>
          <w:lang w:eastAsia="ru-RU"/>
        </w:rPr>
        <w:t>3. Контроль за выполнением настоящего постановления</w:t>
      </w:r>
      <w:r w:rsidR="006B3342" w:rsidRPr="00C33DC3">
        <w:rPr>
          <w:rFonts w:ascii="Arial" w:eastAsia="Times New Roman" w:hAnsi="Arial" w:cs="Arial"/>
          <w:sz w:val="24"/>
          <w:szCs w:val="24"/>
          <w:lang w:eastAsia="ru-RU"/>
        </w:rPr>
        <w:t xml:space="preserve"> оставляю за собой.</w:t>
      </w:r>
    </w:p>
    <w:p w:rsidR="006B3342" w:rsidRDefault="006B3342" w:rsidP="0091088A">
      <w:pPr>
        <w:spacing w:after="0" w:line="240" w:lineRule="auto"/>
        <w:ind w:left="-142" w:firstLine="426"/>
        <w:jc w:val="both"/>
        <w:rPr>
          <w:rFonts w:ascii="Arial" w:eastAsia="Times New Roman" w:hAnsi="Arial" w:cs="Arial"/>
          <w:sz w:val="21"/>
          <w:szCs w:val="21"/>
          <w:lang w:eastAsia="ru-RU"/>
        </w:rPr>
      </w:pPr>
    </w:p>
    <w:p w:rsidR="00725347" w:rsidRDefault="00725347" w:rsidP="0091088A">
      <w:pPr>
        <w:spacing w:after="0" w:line="240" w:lineRule="auto"/>
        <w:ind w:left="-142" w:firstLine="426"/>
        <w:jc w:val="both"/>
        <w:rPr>
          <w:rFonts w:ascii="Arial" w:eastAsia="Times New Roman" w:hAnsi="Arial" w:cs="Arial"/>
          <w:sz w:val="21"/>
          <w:szCs w:val="21"/>
          <w:lang w:eastAsia="ru-RU"/>
        </w:rPr>
      </w:pPr>
    </w:p>
    <w:p w:rsidR="00725347" w:rsidRDefault="00725347" w:rsidP="0091088A">
      <w:pPr>
        <w:spacing w:after="0" w:line="240" w:lineRule="auto"/>
        <w:ind w:left="-142" w:firstLine="426"/>
        <w:jc w:val="both"/>
        <w:rPr>
          <w:rFonts w:ascii="Arial" w:eastAsia="Times New Roman" w:hAnsi="Arial" w:cs="Arial"/>
          <w:sz w:val="21"/>
          <w:szCs w:val="21"/>
          <w:lang w:eastAsia="ru-RU"/>
        </w:rPr>
      </w:pPr>
    </w:p>
    <w:p w:rsidR="00725347" w:rsidRPr="00C33DC3" w:rsidRDefault="00725347" w:rsidP="0091088A">
      <w:pPr>
        <w:spacing w:after="0" w:line="240" w:lineRule="auto"/>
        <w:ind w:left="-142" w:firstLine="426"/>
        <w:jc w:val="both"/>
        <w:rPr>
          <w:rFonts w:ascii="Arial" w:eastAsia="Times New Roman" w:hAnsi="Arial" w:cs="Arial"/>
          <w:sz w:val="21"/>
          <w:szCs w:val="21"/>
          <w:lang w:eastAsia="ru-RU"/>
        </w:rPr>
      </w:pPr>
    </w:p>
    <w:p w:rsidR="0082358D" w:rsidRPr="00C33DC3" w:rsidRDefault="0082358D" w:rsidP="0082358D">
      <w:pPr>
        <w:spacing w:after="0" w:line="240" w:lineRule="auto"/>
        <w:jc w:val="both"/>
        <w:rPr>
          <w:rFonts w:ascii="Arial" w:eastAsia="Times New Roman" w:hAnsi="Arial" w:cs="Arial"/>
          <w:sz w:val="21"/>
          <w:szCs w:val="21"/>
          <w:lang w:eastAsia="ru-RU"/>
        </w:rPr>
      </w:pPr>
      <w:r w:rsidRPr="00C33DC3">
        <w:rPr>
          <w:rFonts w:ascii="Arial" w:eastAsia="Times New Roman" w:hAnsi="Arial" w:cs="Arial"/>
          <w:sz w:val="24"/>
          <w:szCs w:val="24"/>
          <w:lang w:eastAsia="ru-RU"/>
        </w:rPr>
        <w:t> </w:t>
      </w:r>
    </w:p>
    <w:p w:rsidR="0082358D" w:rsidRPr="00C33DC3" w:rsidRDefault="0082358D" w:rsidP="006B3342">
      <w:pPr>
        <w:spacing w:after="0" w:line="240" w:lineRule="auto"/>
        <w:rPr>
          <w:rFonts w:ascii="Arial" w:eastAsia="Times New Roman" w:hAnsi="Arial" w:cs="Arial"/>
          <w:sz w:val="24"/>
          <w:szCs w:val="24"/>
          <w:lang w:eastAsia="ru-RU"/>
        </w:rPr>
      </w:pPr>
      <w:r w:rsidRPr="00C33DC3">
        <w:rPr>
          <w:rFonts w:ascii="Arial" w:eastAsia="Times New Roman" w:hAnsi="Arial" w:cs="Arial"/>
          <w:sz w:val="24"/>
          <w:szCs w:val="24"/>
          <w:lang w:eastAsia="ru-RU"/>
        </w:rPr>
        <w:t>Глава муниципального образования «</w:t>
      </w:r>
      <w:proofErr w:type="spellStart"/>
      <w:r w:rsidR="006B3342" w:rsidRPr="00C33DC3">
        <w:rPr>
          <w:rFonts w:ascii="Arial" w:eastAsia="Times New Roman" w:hAnsi="Arial" w:cs="Arial"/>
          <w:sz w:val="24"/>
          <w:szCs w:val="24"/>
          <w:lang w:eastAsia="ru-RU"/>
        </w:rPr>
        <w:t>Маниловск</w:t>
      </w:r>
      <w:proofErr w:type="spellEnd"/>
      <w:r w:rsidRPr="00C33DC3">
        <w:rPr>
          <w:rFonts w:ascii="Arial" w:eastAsia="Times New Roman" w:hAnsi="Arial" w:cs="Arial"/>
          <w:sz w:val="24"/>
          <w:szCs w:val="24"/>
          <w:lang w:eastAsia="ru-RU"/>
        </w:rPr>
        <w:t>»</w:t>
      </w:r>
    </w:p>
    <w:p w:rsidR="006B3342" w:rsidRPr="00C33DC3" w:rsidRDefault="006B3342" w:rsidP="006B3342">
      <w:pPr>
        <w:spacing w:after="0" w:line="240" w:lineRule="auto"/>
        <w:rPr>
          <w:rFonts w:ascii="Arial" w:eastAsia="Times New Roman" w:hAnsi="Arial" w:cs="Arial"/>
          <w:sz w:val="24"/>
          <w:szCs w:val="24"/>
          <w:lang w:eastAsia="ru-RU"/>
        </w:rPr>
      </w:pPr>
      <w:proofErr w:type="spellStart"/>
      <w:r w:rsidRPr="00C33DC3">
        <w:rPr>
          <w:rFonts w:ascii="Arial" w:eastAsia="Times New Roman" w:hAnsi="Arial" w:cs="Arial"/>
          <w:sz w:val="24"/>
          <w:szCs w:val="24"/>
          <w:lang w:eastAsia="ru-RU"/>
        </w:rPr>
        <w:t>Н.Г.Исламутдинова</w:t>
      </w:r>
      <w:proofErr w:type="spellEnd"/>
    </w:p>
    <w:p w:rsidR="0082358D" w:rsidRPr="00C33DC3" w:rsidRDefault="0082358D" w:rsidP="006B3342">
      <w:pPr>
        <w:spacing w:after="0" w:line="240" w:lineRule="auto"/>
        <w:rPr>
          <w:rFonts w:ascii="Arial" w:eastAsia="Times New Roman" w:hAnsi="Arial" w:cs="Arial"/>
          <w:sz w:val="21"/>
          <w:szCs w:val="21"/>
          <w:lang w:eastAsia="ru-RU"/>
        </w:rPr>
      </w:pPr>
      <w:r w:rsidRPr="00C33DC3">
        <w:rPr>
          <w:rFonts w:ascii="Arial" w:eastAsia="Times New Roman" w:hAnsi="Arial" w:cs="Arial"/>
          <w:sz w:val="24"/>
          <w:szCs w:val="24"/>
          <w:lang w:eastAsia="ru-RU"/>
        </w:rPr>
        <w:t> </w:t>
      </w:r>
    </w:p>
    <w:p w:rsidR="00502DD7" w:rsidRPr="003D00B4" w:rsidRDefault="0082358D" w:rsidP="00420471">
      <w:pPr>
        <w:spacing w:after="0" w:line="240" w:lineRule="auto"/>
        <w:jc w:val="both"/>
        <w:rPr>
          <w:rFonts w:ascii="Arial" w:hAnsi="Arial" w:cs="Arial"/>
          <w:sz w:val="24"/>
          <w:szCs w:val="24"/>
        </w:rPr>
      </w:pPr>
      <w:r w:rsidRPr="0082358D">
        <w:rPr>
          <w:rFonts w:ascii="Times New Roman" w:eastAsia="Times New Roman" w:hAnsi="Times New Roman" w:cs="Times New Roman"/>
          <w:sz w:val="24"/>
          <w:szCs w:val="24"/>
          <w:lang w:eastAsia="ru-RU"/>
        </w:rPr>
        <w:t> </w:t>
      </w:r>
    </w:p>
    <w:p w:rsidR="008A246D" w:rsidRPr="00C33DC3" w:rsidRDefault="008A246D" w:rsidP="00502DD7">
      <w:pPr>
        <w:spacing w:after="0" w:line="240" w:lineRule="auto"/>
        <w:jc w:val="both"/>
        <w:rPr>
          <w:rFonts w:ascii="Arial" w:hAnsi="Arial" w:cs="Arial"/>
        </w:rPr>
      </w:pPr>
    </w:p>
    <w:sectPr w:rsidR="008A246D" w:rsidRPr="00C33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B35EB7"/>
    <w:multiLevelType w:val="multilevel"/>
    <w:tmpl w:val="B100E866"/>
    <w:lvl w:ilvl="0">
      <w:start w:val="1"/>
      <w:numFmt w:val="decimal"/>
      <w:lvlText w:val="%1."/>
      <w:lvlJc w:val="left"/>
      <w:pPr>
        <w:ind w:left="975" w:hanging="435"/>
      </w:pPr>
      <w:rPr>
        <w:rFonts w:hint="default"/>
      </w:rPr>
    </w:lvl>
    <w:lvl w:ilvl="1">
      <w:start w:val="1"/>
      <w:numFmt w:val="decimal"/>
      <w:isLgl/>
      <w:lvlText w:val="%1.%2"/>
      <w:lvlJc w:val="left"/>
      <w:pPr>
        <w:ind w:left="1380" w:hanging="405"/>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4155" w:hanging="144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385" w:hanging="1800"/>
      </w:pPr>
      <w:rPr>
        <w:rFonts w:hint="default"/>
      </w:rPr>
    </w:lvl>
    <w:lvl w:ilvl="8">
      <w:start w:val="1"/>
      <w:numFmt w:val="decimal"/>
      <w:isLgl/>
      <w:lvlText w:val="%1.%2.%3.%4.%5.%6.%7.%8.%9"/>
      <w:lvlJc w:val="left"/>
      <w:pPr>
        <w:ind w:left="58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A3"/>
    <w:rsid w:val="0000217A"/>
    <w:rsid w:val="000C3B28"/>
    <w:rsid w:val="001A4D07"/>
    <w:rsid w:val="001B2BF7"/>
    <w:rsid w:val="0022036A"/>
    <w:rsid w:val="003F168F"/>
    <w:rsid w:val="00420471"/>
    <w:rsid w:val="00502DD7"/>
    <w:rsid w:val="00623526"/>
    <w:rsid w:val="006B3342"/>
    <w:rsid w:val="00725347"/>
    <w:rsid w:val="0082358D"/>
    <w:rsid w:val="008A246D"/>
    <w:rsid w:val="0091088A"/>
    <w:rsid w:val="0097061F"/>
    <w:rsid w:val="009F2358"/>
    <w:rsid w:val="00A300AB"/>
    <w:rsid w:val="00BE50AA"/>
    <w:rsid w:val="00C33DC3"/>
    <w:rsid w:val="00D23035"/>
    <w:rsid w:val="00E5242A"/>
    <w:rsid w:val="00F21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C64E4-8A9F-4627-BD47-A91D5E31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3DC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33DC3"/>
    <w:rPr>
      <w:rFonts w:ascii="Segoe UI" w:hAnsi="Segoe UI" w:cs="Segoe UI"/>
      <w:sz w:val="18"/>
      <w:szCs w:val="18"/>
    </w:rPr>
  </w:style>
  <w:style w:type="paragraph" w:styleId="a5">
    <w:name w:val="List Paragraph"/>
    <w:basedOn w:val="a"/>
    <w:uiPriority w:val="34"/>
    <w:qFormat/>
    <w:rsid w:val="00970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23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CAB3ED7ABD67EBD623ED5BCFBAD7C8F1BBC3BFB98B711FF2148B46C58DC651XCh5K" TargetMode="External"/><Relationship Id="rId3" Type="http://schemas.openxmlformats.org/officeDocument/2006/relationships/settings" Target="settings.xml"/><Relationship Id="rId7" Type="http://schemas.openxmlformats.org/officeDocument/2006/relationships/hyperlink" Target="consultantplus://offline/ref=5ACAB3ED7ABD67EBD623F356D9D68DC4F1B79FB7B5887D4AA84BD01B9284CC0682B377535E830457X5h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ACAB3ED7ABD67EBD623F356D9D68DC4F1B69BB0B38D7D4AA84BD01B9284CC0682B377535E830155X5hFK" TargetMode="External"/><Relationship Id="rId5" Type="http://schemas.openxmlformats.org/officeDocument/2006/relationships/hyperlink" Target="consultantplus://offline/ref=5ACAB3ED7ABD67EBD623F356D9D68DC4F1B69BB0B38D7D4AA84BD01B9284CC0682B377535E83075FX5hE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3635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Матханов Василий Николаевич</dc:creator>
  <cp:keywords/>
  <dc:description/>
  <cp:lastModifiedBy>Пользователь Windows</cp:lastModifiedBy>
  <cp:revision>4</cp:revision>
  <cp:lastPrinted>2021-06-09T02:41:00Z</cp:lastPrinted>
  <dcterms:created xsi:type="dcterms:W3CDTF">2021-06-09T02:40:00Z</dcterms:created>
  <dcterms:modified xsi:type="dcterms:W3CDTF">2021-06-09T02:42:00Z</dcterms:modified>
</cp:coreProperties>
</file>